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6946"/>
      </w:tblGrid>
      <w:tr w:rsidR="00E90662" w14:paraId="406E941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06" w14:textId="71FB4EFD" w:rsidR="00E90662" w:rsidRDefault="00340146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Climate Change Committee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DFAD147" w14:textId="77777777" w:rsidR="00D52A73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0774C1D5" w:rsidR="00E90662" w:rsidRDefault="00D5496A" w:rsidP="00D52A73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</w:t>
            </w:r>
            <w:r w:rsidR="00BF787F">
              <w:rPr>
                <w:rFonts w:ascii="Arial" w:eastAsia="Arial" w:hAnsi="Arial" w:cs="Arial"/>
                <w:color w:val="000000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1 Victoria Street, London, SW1H 0ET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             </w:t>
            </w:r>
          </w:p>
        </w:tc>
      </w:tr>
      <w:tr w:rsidR="00E90662" w14:paraId="45504B2A" w14:textId="77777777" w:rsidTr="00F211FB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1571739A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02CD34DB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2740FA4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32CACBA5" w:rsidR="00E90662" w:rsidRDefault="00E90662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36" w:type="dxa"/>
                </w:tcPr>
                <w:p w14:paraId="00000013" w14:textId="14E16DE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7" w14:textId="33FE207C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0A15B7" w:rsidRPr="000A15B7">
              <w:rPr>
                <w:rFonts w:ascii="Arial" w:eastAsia="Arial" w:hAnsi="Arial" w:cs="Arial"/>
                <w:color w:val="000000"/>
                <w:sz w:val="24"/>
                <w:szCs w:val="24"/>
              </w:rPr>
              <w:t>Projections of Climate Risks, Their Societal Impact and Cost, And the Cost and Effectiveness of Adaptation Measures for Heat in The Urban Built Environment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see Schedule 2 (Specification) for full details.</w:t>
            </w:r>
          </w:p>
          <w:p w14:paraId="00000018" w14:textId="5F31803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</w:t>
            </w:r>
            <w:r w:rsidR="00D7057E">
              <w:rPr>
                <w:rFonts w:ascii="Arial" w:eastAsia="Arial" w:hAnsi="Arial" w:cs="Arial"/>
                <w:color w:val="000000"/>
                <w:sz w:val="24"/>
                <w:szCs w:val="24"/>
              </w:rPr>
              <w:t>TBC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</w:tc>
      </w:tr>
      <w:tr w:rsidR="00E90662" w14:paraId="0DD9D489" w14:textId="77777777" w:rsidTr="00F211FB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B" w14:textId="0B93328F" w:rsidR="00E90662" w:rsidRPr="00D7057E" w:rsidRDefault="00D7057E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D7057E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</w:t>
            </w:r>
            <w:r w:rsidR="0034014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40</w:t>
            </w:r>
            <w:r w:rsidR="000A15B7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03580A" w14:paraId="66BBB10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1" w14:textId="77777777" w:rsidR="0003580A" w:rsidRDefault="0003580A" w:rsidP="0003580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2" w14:textId="77777777" w:rsidR="0003580A" w:rsidRDefault="0003580A" w:rsidP="0003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6BDDF432" w14:textId="77777777" w:rsidR="0003580A" w:rsidRDefault="0003580A" w:rsidP="0003580A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sz w:val="24"/>
                <w:szCs w:val="24"/>
              </w:rPr>
              <w:t>Monday 17</w:t>
            </w:r>
            <w:r>
              <w:rPr>
                <w:rFonts w:ascii="Arial" w:eastAsia="Arial" w:hAnsi="Arial" w:cs="Arial"/>
                <w:bCs/>
                <w:iCs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bCs/>
                <w:iCs/>
                <w:sz w:val="24"/>
                <w:szCs w:val="24"/>
              </w:rPr>
              <w:t xml:space="preserve"> June 2024</w:t>
            </w:r>
          </w:p>
          <w:p w14:paraId="00000035" w14:textId="0B62A524" w:rsidR="0003580A" w:rsidRDefault="0003580A" w:rsidP="0003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03580A" w14:paraId="49839504" w14:textId="77777777" w:rsidTr="00F211F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6" w14:textId="77777777" w:rsidR="0003580A" w:rsidRDefault="0003580A" w:rsidP="0003580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7" w14:textId="77777777" w:rsidR="0003580A" w:rsidRDefault="0003580A" w:rsidP="00035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8" w14:textId="41364ADE" w:rsidR="0003580A" w:rsidRPr="00C30BA2" w:rsidRDefault="0003580A" w:rsidP="0003580A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Monday 16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June 2025  </w:t>
            </w:r>
          </w:p>
        </w:tc>
      </w:tr>
      <w:tr w:rsidR="00E90662" w14:paraId="57F896C3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E" w14:textId="398B1693" w:rsidR="00E90662" w:rsidRDefault="00340146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1628CA" w14:paraId="758EFEB2" w14:textId="77777777" w:rsidTr="00F211FB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61DE2F5" w14:textId="77777777" w:rsidR="001628CA" w:rsidRDefault="001628CA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9885AE" w14:textId="69CB4640" w:rsidR="001628CA" w:rsidRDefault="001628C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5D4D3249" w14:textId="3FF71293" w:rsidR="001628CA" w:rsidRPr="00B04BB4" w:rsidRDefault="00F878E8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</w:p>
        </w:tc>
      </w:tr>
      <w:tr w:rsidR="00E90662" w14:paraId="75951C36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Where numbers are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missing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we are not using these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Schedules. If there is any conflict, the following order of precedence applies:</w:t>
            </w:r>
          </w:p>
          <w:p w14:paraId="00000049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000004A" w14:textId="6D210D9B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</w:t>
            </w:r>
            <w:r w:rsidR="0034014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E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0000050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78A6C08A" w14:textId="77777777" w:rsidR="00B400BD" w:rsidRDefault="00B400BD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77777777" w:rsidR="00E90662" w:rsidRDefault="00D5496A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C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4BE11BDF" w14:textId="3BAA40F2" w:rsidR="00CB3760" w:rsidRDefault="00CB3760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8C50BF2" w14:textId="74914F95" w:rsidR="00583515" w:rsidRPr="00AB5CA3" w:rsidRDefault="00583515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20 (Processing Data)</w:t>
            </w:r>
          </w:p>
          <w:p w14:paraId="0000006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10CEC3AB" w14:textId="49411665" w:rsidR="00C55BF2" w:rsidRPr="00AB5CA3" w:rsidRDefault="00C55BF2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6BCA158A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42A95195" w14:textId="0F1D5D63" w:rsidR="008F4558" w:rsidRPr="00AB5CA3" w:rsidRDefault="008F4558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36 (Intellectual Property Rights)</w:t>
            </w:r>
          </w:p>
          <w:p w14:paraId="10DFB205" w14:textId="77777777" w:rsidR="00AB5CA3" w:rsidRPr="008468AD" w:rsidRDefault="00AB5CA3" w:rsidP="00AB5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08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73" w14:textId="3E9A38F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F211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5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7B" w14:textId="12C5C798" w:rsidR="00E90662" w:rsidRPr="00976CBC" w:rsidRDefault="00D5496A" w:rsidP="00976CBC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2DAA299" w14:textId="63431E91" w:rsidR="00C61268" w:rsidRDefault="00340146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CCC</w:t>
            </w:r>
            <w:r w:rsidR="00BA7CB6"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Environmental Policy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C6126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–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bookmarkStart w:id="1" w:name="_MON_1774088391"/>
          <w:bookmarkEnd w:id="1"/>
          <w:p w14:paraId="00000088" w14:textId="47FBF668" w:rsidR="00E90662" w:rsidRPr="00BA7CB6" w:rsidRDefault="008C11D7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  <w:object w:dxaOrig="1534" w:dyaOrig="994" w14:anchorId="2828CF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8" o:title=""/>
                </v:shape>
                <o:OLEObject Type="Embed" ProgID="Word.Document.12" ShapeID="_x0000_i1025" DrawAspect="Icon" ObjectID="_1774174067" r:id="rId9">
                  <o:FieldCodes>\s</o:FieldCodes>
                </o:OLEObject>
              </w:object>
            </w:r>
          </w:p>
          <w:p w14:paraId="00000089" w14:textId="331DEB58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8E" w14:textId="1F0A15B7" w:rsidR="00E90662" w:rsidRPr="00C661CB" w:rsidRDefault="00C661C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sz w:val="24"/>
                <w:szCs w:val="24"/>
                <w:highlight w:val="yellow"/>
              </w:rPr>
            </w:pPr>
            <w:r w:rsidRPr="00C661C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The Supplier agrees, in providing the Deliverables and performing its obligations under the Contract, that it will comply with the social value commitments in Schedule 4 (Tender)</w:t>
            </w:r>
            <w:r w:rsid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0E1344" w:rsidRP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and report on the Social Value KPIs as required by Schedule 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26 (Sustainability).</w:t>
            </w:r>
          </w:p>
        </w:tc>
      </w:tr>
      <w:tr w:rsidR="00E90662" w14:paraId="5F932DB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90" w14:textId="3492CE5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9E" w14:textId="06667B9C" w:rsidR="00E90662" w:rsidRPr="008842A6" w:rsidRDefault="00612B4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6582FB33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6" w14:textId="3CF1A52E" w:rsidR="00E90662" w:rsidRDefault="00D5496A" w:rsidP="00846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9" w14:textId="6E2F2D7E" w:rsidR="00E90662" w:rsidRDefault="00700ADD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Estimated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£2</w:t>
            </w:r>
            <w:r w:rsidR="000A15B7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0,000 – £300,000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Excluding VAT</w:t>
            </w:r>
          </w:p>
        </w:tc>
      </w:tr>
      <w:tr w:rsidR="00E90662" w14:paraId="3EB312F3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AC" w14:textId="096200EE" w:rsidR="00E90662" w:rsidRPr="00BC77C1" w:rsidRDefault="00BC77C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C77C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51272911" w14:textId="77777777" w:rsidR="00F735C1" w:rsidRPr="00E1681C" w:rsidRDefault="00F735C1" w:rsidP="00F735C1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E1681C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All invoices should be sent to </w:t>
            </w:r>
            <w:hyperlink r:id="rId10" w:history="1">
              <w:r w:rsidRPr="00E1681C">
                <w:rPr>
                  <w:rStyle w:val="Hyperlink"/>
                  <w:rFonts w:ascii="Arial" w:eastAsia="Arial" w:hAnsi="Arial" w:cs="Arial"/>
                  <w:color w:val="000000" w:themeColor="text1"/>
                  <w:sz w:val="24"/>
                  <w:szCs w:val="24"/>
                </w:rPr>
                <w:t>Finance@theccc.org.uk</w:t>
              </w:r>
            </w:hyperlink>
            <w:r w:rsidRPr="00E1681C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Invoices should be addressed to Climate Change Committee, 1 Victoria Street, Westminster, London, SW1H 0ET</w:t>
            </w:r>
            <w:r w:rsidRPr="00E1681C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14:paraId="33091DFF" w14:textId="77777777" w:rsidR="00F735C1" w:rsidRPr="00E1681C" w:rsidRDefault="00F735C1" w:rsidP="00F735C1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00000AF" w14:textId="00144F11" w:rsidR="00E90662" w:rsidRPr="00E1681C" w:rsidRDefault="00F735C1" w:rsidP="00E1681C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1681C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 copy of the invoice should also be sent to the Project Manager, TBC.</w:t>
            </w:r>
          </w:p>
        </w:tc>
      </w:tr>
      <w:tr w:rsidR="00E90662" w14:paraId="2787F6DE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B2" w14:textId="385CED1F" w:rsidR="00B472A9" w:rsidRPr="000E26E5" w:rsidRDefault="00B472A9" w:rsidP="00B47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5" w14:textId="7A2C50F9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1985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0" w14:textId="5ECFFC69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£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5 million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150%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</w:p>
        </w:tc>
      </w:tr>
      <w:tr w:rsidR="00E90662" w14:paraId="04EAC531" w14:textId="77777777" w:rsidTr="00F211FB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6" w14:textId="459B146D" w:rsidR="00E90662" w:rsidRPr="00967E41" w:rsidRDefault="004E22F3" w:rsidP="004E22F3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967E41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Not Required.</w:t>
            </w:r>
          </w:p>
        </w:tc>
      </w:tr>
      <w:tr w:rsidR="00E90662" w14:paraId="3D9BA37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0978E7B" w14:textId="77777777" w:rsidR="00C92665" w:rsidRPr="007D2345" w:rsidRDefault="00C92665" w:rsidP="008453FF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color w:val="auto"/>
                <w:sz w:val="24"/>
              </w:rPr>
            </w:pPr>
            <w:r w:rsidRPr="007D2345">
              <w:rPr>
                <w:color w:val="auto"/>
                <w:sz w:val="24"/>
              </w:rPr>
              <w:t xml:space="preserve">As identified in Schedule 2 – Specification. </w:t>
            </w:r>
          </w:p>
          <w:p w14:paraId="000000CA" w14:textId="1BD40A30" w:rsidR="00E90662" w:rsidRPr="007D2345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90662" w14:paraId="7B567D39" w14:textId="77777777" w:rsidTr="00F211FB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D" w14:textId="40AB9BAD" w:rsidR="007D2345" w:rsidRDefault="007D2345" w:rsidP="007D2345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Applicable.</w:t>
            </w:r>
          </w:p>
          <w:p w14:paraId="000000CE" w14:textId="7CC5C385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10D237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DD" w14:textId="76491B7C" w:rsidR="00E90662" w:rsidRPr="000B5DBB" w:rsidRDefault="000B5DBB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0" w14:textId="300AD843" w:rsidR="000B5DBB" w:rsidRPr="000B5DBB" w:rsidRDefault="000B5DBB" w:rsidP="000B5DBB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  <w:p w14:paraId="000000E3" w14:textId="03ACDD54" w:rsidR="00E90662" w:rsidRPr="00C30BA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79D43A9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9" w14:textId="6ACB431D" w:rsidR="00E90662" w:rsidRPr="00CB1483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F" w14:textId="3DD5E9AD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F5" w14:textId="484F9F3A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7" w14:textId="247B4BF1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5D8BF9BF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102" w14:textId="24AE36FB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291D1E44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p w14:paraId="5D1ED5A4" w14:textId="18BC3D0A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087E61E2" w14:textId="737DC5E2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3B1D6471" w14:textId="77777777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54AC8A43" w14:textId="7A410D85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2CB0AEB7" w14:textId="112B5EA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47DADAAC" w14:textId="3203E68E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AB0A8E8" w14:textId="7777777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FCCBEFF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E9066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2957" w14:textId="77777777" w:rsidR="00E02AB7" w:rsidRDefault="00E02AB7">
      <w:pPr>
        <w:spacing w:after="0" w:line="240" w:lineRule="auto"/>
      </w:pPr>
      <w:r>
        <w:separator/>
      </w:r>
    </w:p>
  </w:endnote>
  <w:endnote w:type="continuationSeparator" w:id="0">
    <w:p w14:paraId="332142CE" w14:textId="77777777" w:rsidR="00E02AB7" w:rsidRDefault="00E0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E7FE" w14:textId="77777777" w:rsidR="00E02AB7" w:rsidRDefault="00E02AB7">
      <w:pPr>
        <w:spacing w:after="0" w:line="240" w:lineRule="auto"/>
      </w:pPr>
      <w:r>
        <w:separator/>
      </w:r>
    </w:p>
  </w:footnote>
  <w:footnote w:type="continuationSeparator" w:id="0">
    <w:p w14:paraId="612C6B35" w14:textId="77777777" w:rsidR="00E02AB7" w:rsidRDefault="00E02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1F6F0E80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516168">
      <w:rPr>
        <w:rFonts w:ascii="Arial" w:eastAsia="Arial" w:hAnsi="Arial" w:cs="Arial"/>
        <w:color w:val="000000"/>
        <w:sz w:val="20"/>
        <w:szCs w:val="20"/>
      </w:rPr>
      <w:t>BE240</w:t>
    </w:r>
    <w:r w:rsidR="000A15B7">
      <w:rPr>
        <w:rFonts w:ascii="Arial" w:eastAsia="Arial" w:hAnsi="Arial" w:cs="Arial"/>
        <w:color w:val="000000"/>
        <w:sz w:val="20"/>
        <w:szCs w:val="20"/>
      </w:rPr>
      <w:t>84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9722B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2F0336F2"/>
    <w:multiLevelType w:val="multilevel"/>
    <w:tmpl w:val="B2587F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39E42F45"/>
    <w:multiLevelType w:val="multilevel"/>
    <w:tmpl w:val="371EDA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4E956E15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C46180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1042287055">
    <w:abstractNumId w:val="1"/>
  </w:num>
  <w:num w:numId="2" w16cid:durableId="1498618666">
    <w:abstractNumId w:val="2"/>
  </w:num>
  <w:num w:numId="3" w16cid:durableId="707416145">
    <w:abstractNumId w:val="4"/>
  </w:num>
  <w:num w:numId="4" w16cid:durableId="1751777936">
    <w:abstractNumId w:val="7"/>
  </w:num>
  <w:num w:numId="5" w16cid:durableId="2510604">
    <w:abstractNumId w:val="9"/>
  </w:num>
  <w:num w:numId="6" w16cid:durableId="592707800">
    <w:abstractNumId w:val="0"/>
  </w:num>
  <w:num w:numId="7" w16cid:durableId="1275867857">
    <w:abstractNumId w:val="6"/>
  </w:num>
  <w:num w:numId="8" w16cid:durableId="328559257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821459315">
    <w:abstractNumId w:val="3"/>
  </w:num>
  <w:num w:numId="10" w16cid:durableId="1043023680">
    <w:abstractNumId w:val="10"/>
  </w:num>
  <w:num w:numId="11" w16cid:durableId="568350374">
    <w:abstractNumId w:val="8"/>
  </w:num>
  <w:num w:numId="12" w16cid:durableId="27545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4BE3"/>
    <w:rsid w:val="0003580A"/>
    <w:rsid w:val="000644EE"/>
    <w:rsid w:val="000A15B7"/>
    <w:rsid w:val="000A423D"/>
    <w:rsid w:val="000B5DBB"/>
    <w:rsid w:val="000E1344"/>
    <w:rsid w:val="000E26E5"/>
    <w:rsid w:val="001628CA"/>
    <w:rsid w:val="00186287"/>
    <w:rsid w:val="001F1AEE"/>
    <w:rsid w:val="002666F2"/>
    <w:rsid w:val="00266AEC"/>
    <w:rsid w:val="002E096B"/>
    <w:rsid w:val="003153A6"/>
    <w:rsid w:val="00320E5E"/>
    <w:rsid w:val="00340146"/>
    <w:rsid w:val="004575C1"/>
    <w:rsid w:val="004871DB"/>
    <w:rsid w:val="004E22F3"/>
    <w:rsid w:val="00516168"/>
    <w:rsid w:val="00516DE9"/>
    <w:rsid w:val="00517C36"/>
    <w:rsid w:val="00577965"/>
    <w:rsid w:val="00583515"/>
    <w:rsid w:val="00612B4C"/>
    <w:rsid w:val="006408C5"/>
    <w:rsid w:val="0069075B"/>
    <w:rsid w:val="00700ADD"/>
    <w:rsid w:val="00706D02"/>
    <w:rsid w:val="00741CBA"/>
    <w:rsid w:val="007D2345"/>
    <w:rsid w:val="008453FF"/>
    <w:rsid w:val="008468AD"/>
    <w:rsid w:val="00846B12"/>
    <w:rsid w:val="00863507"/>
    <w:rsid w:val="008842A6"/>
    <w:rsid w:val="0088758D"/>
    <w:rsid w:val="008B7EF2"/>
    <w:rsid w:val="008C11D7"/>
    <w:rsid w:val="008F4558"/>
    <w:rsid w:val="0090447C"/>
    <w:rsid w:val="00904738"/>
    <w:rsid w:val="00967E41"/>
    <w:rsid w:val="00976CBC"/>
    <w:rsid w:val="00A01C15"/>
    <w:rsid w:val="00A278DE"/>
    <w:rsid w:val="00A27A64"/>
    <w:rsid w:val="00A41A28"/>
    <w:rsid w:val="00A90E11"/>
    <w:rsid w:val="00AB5CA3"/>
    <w:rsid w:val="00AD375A"/>
    <w:rsid w:val="00AD790E"/>
    <w:rsid w:val="00AE5763"/>
    <w:rsid w:val="00B04BB4"/>
    <w:rsid w:val="00B245EE"/>
    <w:rsid w:val="00B400BD"/>
    <w:rsid w:val="00B472A9"/>
    <w:rsid w:val="00B671CF"/>
    <w:rsid w:val="00B70ADA"/>
    <w:rsid w:val="00BA7CB6"/>
    <w:rsid w:val="00BC5427"/>
    <w:rsid w:val="00BC77C1"/>
    <w:rsid w:val="00BF787F"/>
    <w:rsid w:val="00C30BA2"/>
    <w:rsid w:val="00C35DDE"/>
    <w:rsid w:val="00C46ECF"/>
    <w:rsid w:val="00C55BF2"/>
    <w:rsid w:val="00C61268"/>
    <w:rsid w:val="00C661CB"/>
    <w:rsid w:val="00C92665"/>
    <w:rsid w:val="00CB1483"/>
    <w:rsid w:val="00CB3760"/>
    <w:rsid w:val="00CB66BA"/>
    <w:rsid w:val="00CB7185"/>
    <w:rsid w:val="00CC4DC2"/>
    <w:rsid w:val="00CD515A"/>
    <w:rsid w:val="00D2787C"/>
    <w:rsid w:val="00D33D35"/>
    <w:rsid w:val="00D52A73"/>
    <w:rsid w:val="00D5496A"/>
    <w:rsid w:val="00D7057E"/>
    <w:rsid w:val="00E02AB7"/>
    <w:rsid w:val="00E1681C"/>
    <w:rsid w:val="00E8307A"/>
    <w:rsid w:val="00E90662"/>
    <w:rsid w:val="00EC4D67"/>
    <w:rsid w:val="00EC7BEE"/>
    <w:rsid w:val="00EE6051"/>
    <w:rsid w:val="00EF0249"/>
    <w:rsid w:val="00EF2C0A"/>
    <w:rsid w:val="00EF6788"/>
    <w:rsid w:val="00F211FB"/>
    <w:rsid w:val="00F735C1"/>
    <w:rsid w:val="00F8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C92665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inance@theccc.org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11</cp:revision>
  <dcterms:created xsi:type="dcterms:W3CDTF">2024-04-03T11:05:00Z</dcterms:created>
  <dcterms:modified xsi:type="dcterms:W3CDTF">2024-04-09T12:21:00Z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2023-12-19T13:45:44Z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9630a9fd-a551-4798-85f4-290fac3b0121</vt:lpwstr>
  </property>
  <property fmtid="{D5CDD505-2E9C-101B-9397-08002B2CF9AE}" pid="9" name="MSIP_Label_72408bec-6efb-47bd-b9dc-9f250af91ce7_ContentBits">
    <vt:lpwstr>3</vt:lpwstr>
  </property>
</Properties>
</file>